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70" w:rsidRDefault="00C2056E">
      <w:pPr>
        <w:rPr>
          <w:b/>
          <w:bCs/>
          <w:sz w:val="32"/>
          <w:szCs w:val="32"/>
        </w:rPr>
      </w:pPr>
      <w:r w:rsidRPr="00C2056E">
        <w:rPr>
          <w:b/>
          <w:bCs/>
          <w:sz w:val="32"/>
          <w:szCs w:val="32"/>
        </w:rPr>
        <w:t>Zagadki</w:t>
      </w:r>
      <w:r>
        <w:rPr>
          <w:b/>
          <w:bCs/>
          <w:sz w:val="32"/>
          <w:szCs w:val="32"/>
        </w:rPr>
        <w:t xml:space="preserve"> z „</w:t>
      </w:r>
      <w:r w:rsidRPr="00C2056E">
        <w:rPr>
          <w:b/>
          <w:bCs/>
          <w:sz w:val="32"/>
          <w:szCs w:val="32"/>
        </w:rPr>
        <w:t>Przedszkolnej szufladki”</w:t>
      </w:r>
      <w:r>
        <w:rPr>
          <w:b/>
          <w:bCs/>
          <w:sz w:val="32"/>
          <w:szCs w:val="32"/>
        </w:rPr>
        <w:t xml:space="preserve">  </w:t>
      </w:r>
    </w:p>
    <w:p w:rsidR="00C2056E" w:rsidRDefault="00C2056E">
      <w:pPr>
        <w:rPr>
          <w:b/>
          <w:bCs/>
          <w:sz w:val="32"/>
          <w:szCs w:val="32"/>
        </w:rPr>
      </w:pPr>
    </w:p>
    <w:p w:rsidR="00C2056E" w:rsidRDefault="00C205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Ciemnym płaszczem świat przykrywa.</w:t>
      </w:r>
    </w:p>
    <w:p w:rsidR="00C2056E" w:rsidRDefault="00C205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jej płaszczu gwiazd tysiące.</w:t>
      </w:r>
    </w:p>
    <w:p w:rsidR="00C2056E" w:rsidRDefault="00C205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kieszeniach sny ukrywa.</w:t>
      </w:r>
    </w:p>
    <w:p w:rsidR="00C2056E" w:rsidRDefault="00C205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Zniknie zanim wstanie słońce. (noc)</w:t>
      </w:r>
    </w:p>
    <w:p w:rsidR="00C2056E" w:rsidRDefault="00C2056E">
      <w:pPr>
        <w:rPr>
          <w:b/>
          <w:bCs/>
          <w:sz w:val="32"/>
          <w:szCs w:val="32"/>
        </w:rPr>
      </w:pPr>
    </w:p>
    <w:p w:rsidR="00C2056E" w:rsidRDefault="00C205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 nocy rankiem nas wita.</w:t>
      </w:r>
    </w:p>
    <w:p w:rsidR="00C2056E" w:rsidRDefault="00C205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W południe słonkiem ogrzewa.</w:t>
      </w:r>
    </w:p>
    <w:p w:rsidR="00C2056E" w:rsidRDefault="00C205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Wieczorem bajki opowie i kołysankę zaśpiewa. (dzień)</w:t>
      </w:r>
    </w:p>
    <w:p w:rsidR="00C2056E" w:rsidRDefault="00C2056E">
      <w:pPr>
        <w:rPr>
          <w:b/>
          <w:bCs/>
          <w:sz w:val="32"/>
          <w:szCs w:val="32"/>
        </w:rPr>
      </w:pPr>
    </w:p>
    <w:p w:rsidR="00C2056E" w:rsidRDefault="00C2056E">
      <w:pPr>
        <w:rPr>
          <w:b/>
          <w:bCs/>
          <w:sz w:val="32"/>
          <w:szCs w:val="32"/>
        </w:rPr>
      </w:pPr>
    </w:p>
    <w:p w:rsidR="00C2056E" w:rsidRDefault="00C2056E">
      <w:pPr>
        <w:rPr>
          <w:b/>
          <w:bCs/>
          <w:sz w:val="32"/>
          <w:szCs w:val="32"/>
        </w:rPr>
      </w:pPr>
    </w:p>
    <w:p w:rsidR="00C2056E" w:rsidRPr="00C2056E" w:rsidRDefault="00C2056E">
      <w:pPr>
        <w:rPr>
          <w:b/>
          <w:bCs/>
          <w:sz w:val="32"/>
          <w:szCs w:val="32"/>
        </w:rPr>
      </w:pPr>
    </w:p>
    <w:sectPr w:rsidR="00C2056E" w:rsidRPr="00C2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6E"/>
    <w:rsid w:val="002B4470"/>
    <w:rsid w:val="004111CC"/>
    <w:rsid w:val="00BC2619"/>
    <w:rsid w:val="00C2056E"/>
    <w:rsid w:val="00C2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DC4"/>
  <w15:chartTrackingRefBased/>
  <w15:docId w15:val="{0D06F70D-CE61-44F0-A777-F66B3327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Golus</dc:creator>
  <cp:keywords/>
  <dc:description/>
  <cp:lastModifiedBy>Ernest Golus</cp:lastModifiedBy>
  <cp:revision>1</cp:revision>
  <dcterms:created xsi:type="dcterms:W3CDTF">2020-04-12T16:31:00Z</dcterms:created>
  <dcterms:modified xsi:type="dcterms:W3CDTF">2020-04-12T16:41:00Z</dcterms:modified>
</cp:coreProperties>
</file>